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243BF" w14:textId="77777777" w:rsidR="006D4582" w:rsidRPr="002D2E05" w:rsidRDefault="006D4582" w:rsidP="00362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E0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C9DBC4B" w14:textId="77777777" w:rsidR="006D4582" w:rsidRPr="002D2E05" w:rsidRDefault="00F546F1" w:rsidP="00E70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E05">
        <w:rPr>
          <w:rFonts w:ascii="Times New Roman" w:hAnsi="Times New Roman" w:cs="Times New Roman"/>
          <w:b/>
          <w:sz w:val="24"/>
          <w:szCs w:val="24"/>
        </w:rPr>
        <w:t>н</w:t>
      </w:r>
      <w:r w:rsidR="006D4582" w:rsidRPr="002D2E05">
        <w:rPr>
          <w:rFonts w:ascii="Times New Roman" w:hAnsi="Times New Roman" w:cs="Times New Roman"/>
          <w:b/>
          <w:sz w:val="24"/>
          <w:szCs w:val="24"/>
        </w:rPr>
        <w:t xml:space="preserve">а выполнение работ по разработке документации по планировке территории </w:t>
      </w:r>
      <w:r w:rsidR="00E70A96" w:rsidRPr="002D2E05">
        <w:rPr>
          <w:rFonts w:ascii="Times New Roman" w:hAnsi="Times New Roman" w:cs="Times New Roman"/>
          <w:b/>
          <w:sz w:val="24"/>
          <w:szCs w:val="24"/>
        </w:rPr>
        <w:t>(проект планировки территории, проект межевания территории) в границах земельных участков с кадастровыми номерами 76:11:031502:1134, 76:11:031502:1135, 76:11:031502:1136, с. Веськово</w:t>
      </w:r>
    </w:p>
    <w:p w14:paraId="2A4D7525" w14:textId="77777777" w:rsidR="00E70A96" w:rsidRPr="002D2E05" w:rsidRDefault="00E70A96" w:rsidP="006D45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98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8"/>
        <w:gridCol w:w="3042"/>
        <w:gridCol w:w="6738"/>
      </w:tblGrid>
      <w:tr w:rsidR="002D2E05" w:rsidRPr="002D2E05" w14:paraId="07908D55" w14:textId="77777777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93D57E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246CC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2DC0B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требований</w:t>
            </w:r>
          </w:p>
        </w:tc>
      </w:tr>
      <w:tr w:rsidR="002D2E05" w:rsidRPr="002D2E05" w14:paraId="77D020C1" w14:textId="77777777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AA8C1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8DAC5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D6532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D2E05" w:rsidRPr="002D2E05" w14:paraId="48C17B13" w14:textId="77777777" w:rsidTr="00A309D0">
        <w:tc>
          <w:tcPr>
            <w:tcW w:w="10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5740B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требования                                                              </w:t>
            </w:r>
          </w:p>
        </w:tc>
      </w:tr>
      <w:tr w:rsidR="002D2E05" w:rsidRPr="002D2E05" w14:paraId="4517A885" w14:textId="77777777" w:rsidTr="00245979">
        <w:trPr>
          <w:trHeight w:val="133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9B60C4" w14:textId="77777777" w:rsidR="00A309D0" w:rsidRPr="002D2E05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0DC2961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</w:t>
            </w:r>
          </w:p>
          <w:p w14:paraId="192C307A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4C81AD" w14:textId="061B5E8E" w:rsidR="00A309D0" w:rsidRPr="002D2E05" w:rsidRDefault="00A309D0" w:rsidP="00D07C83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Переславля-Залесского от</w:t>
            </w:r>
            <w:r w:rsidR="00B23287">
              <w:rPr>
                <w:rFonts w:ascii="Times New Roman" w:hAnsi="Times New Roman" w:cs="Times New Roman"/>
                <w:sz w:val="24"/>
                <w:szCs w:val="24"/>
              </w:rPr>
              <w:t xml:space="preserve"> 14.07.2023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3287">
              <w:rPr>
                <w:rFonts w:ascii="Times New Roman" w:hAnsi="Times New Roman" w:cs="Times New Roman"/>
                <w:sz w:val="24"/>
                <w:szCs w:val="24"/>
              </w:rPr>
              <w:t xml:space="preserve"> ПОС.03-1609/23</w:t>
            </w:r>
            <w:r w:rsidR="00545C64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«О подготовке документации по планировке территории 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(проект планировки территории, проект межевания территории) в границах земельных участков с кадастровыми номерами 76:11:031502:1134, 76:11:031502:1135, 76:11:031502:1136, с. Веськово</w:t>
            </w:r>
            <w:r w:rsidR="00D07C83" w:rsidRPr="002D2E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2E05" w:rsidRPr="002D2E05" w14:paraId="435CDC96" w14:textId="77777777" w:rsidTr="00245979">
        <w:trPr>
          <w:trHeight w:val="133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A8D03B" w14:textId="77777777" w:rsidR="000A2170" w:rsidRPr="002D2E05" w:rsidRDefault="000A217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2494012" w14:textId="77777777" w:rsidR="000A2170" w:rsidRPr="002D2E05" w:rsidRDefault="000A217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 работ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2BEE2C" w14:textId="77777777" w:rsidR="000A2170" w:rsidRPr="002D2E05" w:rsidRDefault="000A2170" w:rsidP="007D3D4B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осуществляется за счет </w:t>
            </w:r>
            <w:r w:rsidR="007D3D4B" w:rsidRPr="002D2E05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</w:tr>
      <w:tr w:rsidR="002D2E05" w:rsidRPr="002D2E05" w14:paraId="2D1C5361" w14:textId="77777777" w:rsidTr="00245979">
        <w:trPr>
          <w:trHeight w:val="1483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872EB9" w14:textId="77777777" w:rsidR="00245979" w:rsidRPr="002D2E05" w:rsidRDefault="000A217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184CF1" w14:textId="77777777" w:rsidR="00245979" w:rsidRPr="002D2E05" w:rsidRDefault="00245979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Границы и площадь объекта проектирования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C9C4E" w14:textId="77777777" w:rsidR="00245979" w:rsidRPr="002D2E05" w:rsidRDefault="00245979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Территория расположена в границ</w:t>
            </w:r>
            <w:r w:rsidR="009133E9" w:rsidRPr="002D2E05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8B7" w:rsidRPr="002D2E05">
              <w:rPr>
                <w:rFonts w:ascii="Times New Roman" w:hAnsi="Times New Roman" w:cs="Times New Roman"/>
                <w:sz w:val="24"/>
                <w:szCs w:val="24"/>
              </w:rPr>
              <w:t>земельных участков с КН 76:11:031502:1134, с КН 76:11:031502:1135, с КН 76:11:031502:1136</w:t>
            </w:r>
            <w:r w:rsidR="00C85E69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квартал </w:t>
            </w:r>
            <w:r w:rsidR="009378B7" w:rsidRPr="002D2E05">
              <w:rPr>
                <w:rFonts w:ascii="Times New Roman" w:hAnsi="Times New Roman" w:cs="Times New Roman"/>
                <w:sz w:val="24"/>
                <w:szCs w:val="24"/>
              </w:rPr>
              <w:t>76:11:031502</w:t>
            </w:r>
            <w:r w:rsidR="002E5720" w:rsidRPr="002D2E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4A15459C" w14:textId="77777777" w:rsidR="00245979" w:rsidRPr="002D2E05" w:rsidRDefault="00245979" w:rsidP="00A50D7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планируемой территории составляет </w:t>
            </w:r>
            <w:r w:rsidR="009378B7" w:rsidRPr="002D2E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36948 кв.м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E05" w:rsidRPr="002D2E05" w14:paraId="08A7FF65" w14:textId="77777777" w:rsidTr="00245979">
        <w:trPr>
          <w:trHeight w:val="710"/>
        </w:trPr>
        <w:tc>
          <w:tcPr>
            <w:tcW w:w="6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B784AF" w14:textId="77777777" w:rsidR="00245979" w:rsidRPr="002D2E05" w:rsidRDefault="00245979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69FC40" w14:textId="77777777" w:rsidR="00245979" w:rsidRPr="002D2E05" w:rsidRDefault="00C96D9C" w:rsidP="00245979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 </w:t>
            </w:r>
            <w:r w:rsidR="009378B7"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 проектирования:</w:t>
            </w:r>
          </w:p>
          <w:p w14:paraId="0DFEF274" w14:textId="77777777" w:rsidR="00342308" w:rsidRPr="002D2E05" w:rsidRDefault="00910020" w:rsidP="002D2E05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object w:dxaOrig="17460" w:dyaOrig="8895" w14:anchorId="2F39D2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4.5pt;height:246.75pt" o:ole="">
                  <v:imagedata r:id="rId5" o:title=""/>
                </v:shape>
                <o:OLEObject Type="Embed" ProgID="PBrush" ShapeID="_x0000_i1025" DrawAspect="Content" ObjectID="_1751005271" r:id="rId6"/>
              </w:object>
            </w:r>
          </w:p>
        </w:tc>
      </w:tr>
      <w:tr w:rsidR="002D2E05" w:rsidRPr="002D2E05" w14:paraId="7E97D1F9" w14:textId="77777777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FD8276" w14:textId="77777777" w:rsidR="00A309D0" w:rsidRPr="002D2E05" w:rsidRDefault="00245979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82A842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Планировочные ограничения (границы охраняемых территорий, наличие СЗЗ, охранных, водоохранных, технических и др., </w:t>
            </w: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красные линии регулирования застройки)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E7DB914" w14:textId="77777777" w:rsidR="00E70A96" w:rsidRPr="002D2E05" w:rsidRDefault="00E70A96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126, и </w:t>
            </w:r>
            <w:r w:rsidRPr="002D2E0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 xml:space="preserve">Правил землепользования и застройки городского округа город Переславль-Залесский Ярославской области,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утвержденных решением Переславль-Залесской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Думы от 26.01.2023 № 2, земельный участок расположен:</w:t>
            </w:r>
          </w:p>
          <w:p w14:paraId="48320A95" w14:textId="77777777" w:rsidR="003A1775" w:rsidRPr="002D2E05" w:rsidRDefault="00002249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КРТ 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— Комплексное развитие территории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CCD98F" w14:textId="77777777" w:rsidR="00721E45" w:rsidRPr="002D2E05" w:rsidRDefault="00721E45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- в функциональн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655E0" w:rsidRPr="002D2E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E05">
              <w:rPr>
                <w:rFonts w:ascii="Times New Roman" w:hAnsi="Times New Roman" w:cs="Times New Roman"/>
                <w:sz w:val="24"/>
                <w:szCs w:val="24"/>
              </w:rPr>
              <w:t>Планируемая жилая</w:t>
            </w:r>
            <w:r w:rsidR="00B655E0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D07C83" w:rsidRPr="002D2E05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B655E0" w:rsidRPr="002D2E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7C31E36" w14:textId="77777777" w:rsidR="00E4486C" w:rsidRPr="002D2E05" w:rsidRDefault="00721E45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инженерные сети: электросети</w:t>
            </w:r>
            <w:r w:rsidR="00E4486C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6AE099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Зона с особыми условиями использования территории</w:t>
            </w:r>
          </w:p>
          <w:p w14:paraId="56372566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  <w:p w14:paraId="1CA28F67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  <w:p w14:paraId="236411A0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Зона охраны искусственных объектов</w:t>
            </w:r>
          </w:p>
          <w:p w14:paraId="5104EB3C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Реестровый номер:</w:t>
            </w:r>
          </w:p>
          <w:p w14:paraId="44C13AE8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76:00-6.688</w:t>
            </w:r>
          </w:p>
          <w:p w14:paraId="43FDB584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Кадастровый район:</w:t>
            </w:r>
          </w:p>
          <w:p w14:paraId="77295D9E" w14:textId="77777777" w:rsidR="00E4486C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76:00</w:t>
            </w:r>
          </w:p>
          <w:p w14:paraId="08F98058" w14:textId="77777777" w:rsidR="00E4486C" w:rsidRPr="002D2E05" w:rsidRDefault="00E70A96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E4486C" w:rsidRPr="002D2E05">
              <w:rPr>
                <w:rFonts w:ascii="Times New Roman" w:hAnsi="Times New Roman" w:cs="Times New Roman"/>
                <w:sz w:val="24"/>
                <w:szCs w:val="24"/>
              </w:rPr>
              <w:t>нование:</w:t>
            </w:r>
          </w:p>
          <w:p w14:paraId="66BD72E1" w14:textId="77777777" w:rsidR="00721E45" w:rsidRPr="002D2E05" w:rsidRDefault="00E4486C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Охранная зона ВЛ 10кВ № 04 ПС Кибернетик (3004621) расположенная на территории Переславского района Ярославской области</w:t>
            </w:r>
            <w:r w:rsidR="00721E45" w:rsidRPr="002D2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ED0373" w14:textId="77777777" w:rsidR="00995771" w:rsidRPr="002D2E05" w:rsidRDefault="00995771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Инженерно-геологические ограничения -отсутствуют;</w:t>
            </w:r>
          </w:p>
          <w:p w14:paraId="7BAA00DB" w14:textId="77777777" w:rsidR="006677CB" w:rsidRPr="002D2E05" w:rsidRDefault="002D2E05" w:rsidP="002D2E0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77CB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зоны с особыми условиями использования территории – охранная зона Национального парка «Плещеево озеро» (постановление губернатора Ярославской области от 14.08.2002 № 551)</w:t>
            </w:r>
            <w:r w:rsidR="00FE4F07" w:rsidRPr="002D2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EFC699" w14:textId="77777777" w:rsidR="003F0B62" w:rsidRPr="002D2E05" w:rsidRDefault="002D2E05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3F0B62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границах территории-2-ой и 3-ий пояс зон санитарной охраны источников питьевого водоснабжения (постановление мэра г. Переславля-Залесского № 151 от 14.02.2002 «Об установлении зоны санитарной охраны (ЗСО)- источника водоснабжения г. Переславля-Залесского»)</w:t>
            </w:r>
          </w:p>
          <w:p w14:paraId="60A2AAEE" w14:textId="77777777" w:rsidR="00995771" w:rsidRPr="002D2E05" w:rsidRDefault="00995771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Красные линии- не установлены.</w:t>
            </w:r>
          </w:p>
          <w:p w14:paraId="5B845403" w14:textId="77777777" w:rsidR="004725BD" w:rsidRPr="002D2E05" w:rsidRDefault="004725BD" w:rsidP="00FE4F07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05" w:rsidRPr="002D2E05" w14:paraId="5EA82F1A" w14:textId="77777777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5F4A53" w14:textId="77777777" w:rsidR="00A309D0" w:rsidRPr="002D2E05" w:rsidRDefault="00245979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B31835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Нормативные документы и требования нормативного характера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B4A316" w14:textId="77777777" w:rsidR="00A309D0" w:rsidRPr="002D2E05" w:rsidRDefault="00A309D0" w:rsidP="000A7D24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«Градостроительный кодекс Российской Федерации»;</w:t>
            </w:r>
          </w:p>
          <w:p w14:paraId="50E16A2B" w14:textId="77777777" w:rsidR="00A309D0" w:rsidRPr="002D2E05" w:rsidRDefault="00A309D0" w:rsidP="000A7D24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«Земельный кодекс Российской Федерации»;</w:t>
            </w:r>
          </w:p>
          <w:p w14:paraId="72B2D21A" w14:textId="77777777" w:rsidR="000A2170" w:rsidRPr="002D2E05" w:rsidRDefault="00A309D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24.07.2007 № 221-ФЗ «О кадастровой деятельности»;</w:t>
            </w:r>
          </w:p>
          <w:p w14:paraId="51333185" w14:textId="77777777" w:rsidR="000A2170" w:rsidRPr="002D2E05" w:rsidRDefault="000A217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13.07.2015 № 218-ФЗ «О государственной регистрации недвижимости»;</w:t>
            </w:r>
          </w:p>
          <w:p w14:paraId="33FFA1BF" w14:textId="77777777" w:rsidR="000A2170" w:rsidRPr="002D2E05" w:rsidRDefault="000A217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14:paraId="70ECDB79" w14:textId="77777777" w:rsidR="000A2170" w:rsidRPr="002D2E05" w:rsidRDefault="000A217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Прика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з Минэкономразвития России от 23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ACAEE9" w14:textId="77777777" w:rsidR="000A2170" w:rsidRPr="002D2E05" w:rsidRDefault="000A2170" w:rsidP="000A2170">
            <w:pPr>
              <w:tabs>
                <w:tab w:val="num" w:pos="552"/>
              </w:tabs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П/0393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 и помещения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, машино-места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00BF0786" w14:textId="77777777" w:rsidR="000A2170" w:rsidRPr="002D2E05" w:rsidRDefault="000A2170" w:rsidP="00922A7C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922A7C" w:rsidRPr="002D2E05">
              <w:rPr>
                <w:rFonts w:ascii="Times New Roman" w:hAnsi="Times New Roman" w:cs="Times New Roman"/>
                <w:sz w:val="24"/>
                <w:szCs w:val="24"/>
              </w:rPr>
              <w:t>Федеральной службы государственной регистрации, кадастра и картографии</w:t>
            </w:r>
            <w:r w:rsidR="006D3B59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от 21.10.2020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D3B59" w:rsidRPr="002D2E05">
              <w:rPr>
                <w:rFonts w:ascii="Times New Roman" w:hAnsi="Times New Roman" w:cs="Times New Roman"/>
                <w:sz w:val="24"/>
                <w:szCs w:val="24"/>
              </w:rPr>
              <w:t>П/0391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«Об установлении порядка уведомления правообладателями объектов недвижимости, на которых находятся пункты государственной геодезической сети, государственной нивелирной сети и государственной гравиметрической сети, а также лицами, выполняющими геодезические и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картографические работы, федерального органа исполнительной власти, уполномоченного на оказание государственных услуг в сфере геодезии и картографии, 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сети»; </w:t>
            </w:r>
          </w:p>
          <w:p w14:paraId="3B906237" w14:textId="77777777" w:rsidR="000A2170" w:rsidRPr="002D2E05" w:rsidRDefault="000A217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ГКИНП-02-033-82. Инструкция по топографической съемке в масштабах 1:5000, 1:2000, 1:1000 и 1:500 (утв. ГУГК СССР 05 октября 1979 года);</w:t>
            </w:r>
          </w:p>
          <w:p w14:paraId="2D14BD36" w14:textId="77777777" w:rsidR="000A2170" w:rsidRPr="002D2E05" w:rsidRDefault="000A217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Инструкция по межеванию земель, утвержденная Роскомземом 08 апреля 1996 года;</w:t>
            </w:r>
          </w:p>
          <w:p w14:paraId="0FAB8EC5" w14:textId="77777777" w:rsidR="000A2170" w:rsidRPr="002D2E05" w:rsidRDefault="000A217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10.01.2002 № 7-ФЗ «Об охране окружающей среды»; </w:t>
            </w:r>
          </w:p>
          <w:p w14:paraId="4390E05A" w14:textId="77777777" w:rsidR="000A2170" w:rsidRPr="002D2E05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30.03.1999 № 52-ФЗ «О санитарно-эпидемиологическом</w:t>
            </w:r>
            <w:r w:rsidR="006D3B59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благополучии населения»;</w:t>
            </w:r>
          </w:p>
          <w:p w14:paraId="27FBACCC" w14:textId="77777777" w:rsidR="000A2170" w:rsidRPr="002D2E05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Местные нормативы градостроительного проектирования города Перес</w:t>
            </w:r>
            <w:r w:rsidR="000A190D" w:rsidRPr="002D2E05">
              <w:rPr>
                <w:rFonts w:ascii="Times New Roman" w:hAnsi="Times New Roman" w:cs="Times New Roman"/>
                <w:sz w:val="24"/>
                <w:szCs w:val="24"/>
              </w:rPr>
              <w:t>лавля-Залесского, утвержденные р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ешением Переславль-Залесской городской Думы от 2</w:t>
            </w:r>
            <w:r w:rsidR="006D3B59" w:rsidRPr="002D2E05">
              <w:rPr>
                <w:rFonts w:ascii="Times New Roman" w:hAnsi="Times New Roman" w:cs="Times New Roman"/>
                <w:sz w:val="24"/>
                <w:szCs w:val="24"/>
              </w:rPr>
              <w:t>4.09.2020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A190D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B59" w:rsidRPr="002D2E0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20C840" w14:textId="77777777" w:rsidR="000A2170" w:rsidRPr="002D2E05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города Переславля-Залесского, </w:t>
            </w:r>
            <w:r w:rsidR="00DE3076" w:rsidRPr="002D2E05">
              <w:rPr>
                <w:rFonts w:ascii="Times New Roman" w:hAnsi="Times New Roman" w:cs="Times New Roman"/>
                <w:sz w:val="24"/>
                <w:szCs w:val="24"/>
              </w:rPr>
              <w:t>утвержденный решением Переславль-Залесской городской Думы от 24.12.2020 № 126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AF3DA7" w14:textId="77777777" w:rsidR="000A2170" w:rsidRPr="002D2E05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землепользования и застройки города Переславля-Залесского, утвержденные </w:t>
            </w:r>
            <w:r w:rsidR="000A190D" w:rsidRPr="002D2E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ешением Переславль-Залесской городской Думы </w:t>
            </w:r>
            <w:r w:rsidR="009A6D3C"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№ 2 от 26 января 2023 года "Об утверждении Правил землепользования и застройки городского округа город Переславль-Залесский Ярославской области"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DD19FD" w14:textId="77777777" w:rsidR="00920A46" w:rsidRPr="002D2E05" w:rsidRDefault="00A309D0" w:rsidP="00920A46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благоустройства территории города Переславля-Залесского, утвержденные </w:t>
            </w:r>
            <w:r w:rsidR="000A190D" w:rsidRPr="002D2E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ешением </w:t>
            </w: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Переславль-Залесской городской Думы от 26.04.2018 №</w:t>
            </w:r>
            <w:r w:rsidR="000A190D"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46;</w:t>
            </w:r>
          </w:p>
          <w:p w14:paraId="1B3AF586" w14:textId="77777777" w:rsidR="00920A46" w:rsidRPr="002D2E05" w:rsidRDefault="00920A46" w:rsidP="00920A46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Действующие технические регламенты, СанПиН, СП, СНиП;</w:t>
            </w:r>
          </w:p>
          <w:p w14:paraId="3FE9DDD6" w14:textId="77777777" w:rsidR="00920A46" w:rsidRPr="002D2E05" w:rsidRDefault="00920A46" w:rsidP="00920A46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Иная нормативно-правовая и методическая база.</w:t>
            </w:r>
          </w:p>
          <w:p w14:paraId="09F03183" w14:textId="77777777" w:rsidR="00920A46" w:rsidRPr="002D2E05" w:rsidRDefault="00920A46" w:rsidP="00920A46">
            <w:pPr>
              <w:pStyle w:val="a3"/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05" w:rsidRPr="002D2E05" w14:paraId="2ED1D08C" w14:textId="77777777" w:rsidTr="00245979">
        <w:trPr>
          <w:trHeight w:val="996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23E158" w14:textId="77777777" w:rsidR="00A309D0" w:rsidRPr="002D2E05" w:rsidRDefault="00245979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88D232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</w:t>
            </w:r>
            <w:r w:rsidR="00920A46"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и задачи</w:t>
            </w: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разработки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F4B14A" w14:textId="77777777" w:rsidR="00283708" w:rsidRPr="002D2E05" w:rsidRDefault="00283708" w:rsidP="0028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по планировке территории (проект планировки территории, проект межевания территории) в границах земельных участков с КН 76:11:031502:1134, с КН 76:11:031502:1135, с КН 76:11:031502:1136 по адресу: Ярославская область, р-н Переславский, ЗАО «Новоселье», (с. Веськово)с целью:</w:t>
            </w:r>
          </w:p>
          <w:p w14:paraId="714237BA" w14:textId="77777777" w:rsidR="00283708" w:rsidRPr="002D2E05" w:rsidRDefault="00283708" w:rsidP="0028370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5.1. Выделение элементов планировочной структуры.</w:t>
            </w:r>
          </w:p>
          <w:p w14:paraId="1460BE3A" w14:textId="77777777" w:rsidR="00283708" w:rsidRPr="002D2E05" w:rsidRDefault="00283708" w:rsidP="0028370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5.2. Установление границ территорий общего пользования.</w:t>
            </w:r>
          </w:p>
          <w:p w14:paraId="5E6E8106" w14:textId="77777777" w:rsidR="00283708" w:rsidRPr="002D2E05" w:rsidRDefault="00283708" w:rsidP="0028370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5.3. Установление границ зон планируемого размещения объектов капитального строительства.</w:t>
            </w:r>
          </w:p>
          <w:p w14:paraId="5058A7BC" w14:textId="77777777" w:rsidR="00283708" w:rsidRPr="002D2E05" w:rsidRDefault="00283708" w:rsidP="002837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5.4 Установление, изменение, отмена красных линий.</w:t>
            </w:r>
          </w:p>
          <w:p w14:paraId="7427A7FE" w14:textId="77777777" w:rsidR="00283708" w:rsidRPr="002D2E05" w:rsidRDefault="00283708" w:rsidP="00283708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5.5. Определение характеристик и очередности планируемого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территории.</w:t>
            </w:r>
          </w:p>
          <w:p w14:paraId="3064AD2A" w14:textId="77777777" w:rsidR="009A6D3C" w:rsidRPr="002D2E05" w:rsidRDefault="00283708" w:rsidP="000023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5.6. Определение местоположения границ образуемых и изменяемых земельных участков.</w:t>
            </w:r>
          </w:p>
          <w:p w14:paraId="215401B2" w14:textId="77777777" w:rsidR="00920A46" w:rsidRPr="002D2E05" w:rsidRDefault="00920A46" w:rsidP="00EB0FBA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05" w:rsidRPr="002D2E05" w14:paraId="07E319A9" w14:textId="77777777" w:rsidTr="00A309D0">
        <w:trPr>
          <w:trHeight w:val="416"/>
        </w:trPr>
        <w:tc>
          <w:tcPr>
            <w:tcW w:w="1039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23A5E41" w14:textId="77777777" w:rsidR="00350875" w:rsidRPr="002D2E05" w:rsidRDefault="00350875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3EC3D2" w14:textId="77777777" w:rsidR="00350875" w:rsidRPr="002D2E05" w:rsidRDefault="00350875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EB31D3" w14:textId="77777777" w:rsidR="00A309D0" w:rsidRPr="002D2E05" w:rsidRDefault="00A309D0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материалов</w:t>
            </w:r>
          </w:p>
        </w:tc>
      </w:tr>
      <w:tr w:rsidR="002D2E05" w:rsidRPr="002D2E05" w14:paraId="30FDD116" w14:textId="77777777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5C301A" w14:textId="77777777" w:rsidR="00A309D0" w:rsidRPr="002D2E05" w:rsidRDefault="00245979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AE28C5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требования к составу, содержанию и форме предоставляемых материалов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5EC072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9A3EB2"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проекта планировки и проекта межевания территории</w:t>
            </w:r>
            <w:r w:rsidR="009A3EB2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осуществляется в соответствии с результатами инженерных изысканий, на основании технических условий, в соответствии с требованиями технических регламентов, региональных и местных нормативов градостроительного проектирования Ярославс</w:t>
            </w:r>
            <w:r w:rsidR="001C4DD8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кой области и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города Переславля-Залесского, градостроительных регламентов,</w:t>
            </w:r>
            <w:r w:rsidR="001C4DD8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с учетом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границ зон с особыми условиями использования территорий, с учетом документации по территориальному планированию и градостроительному зонированию.</w:t>
            </w:r>
          </w:p>
          <w:p w14:paraId="1B0995B5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Подготовка графической части осуществляется:</w:t>
            </w:r>
          </w:p>
          <w:p w14:paraId="59C0EE62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1) в соответствии с системой координат, используемой для ведения Единого государственного реестра недвижимости;</w:t>
            </w:r>
          </w:p>
          <w:p w14:paraId="59861731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2) с использованием цифровых топографических карт</w:t>
            </w:r>
          </w:p>
          <w:p w14:paraId="08349ABB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Упорядочить планировочную структуру территории в увязке с прилегающей территорией.</w:t>
            </w:r>
          </w:p>
          <w:p w14:paraId="6520A8EF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Обеспечить подъезды и подходы ко всем объектам, расположенным на проектируемой территории.</w:t>
            </w:r>
          </w:p>
        </w:tc>
      </w:tr>
      <w:tr w:rsidR="002D2E05" w:rsidRPr="002D2E05" w14:paraId="73295079" w14:textId="77777777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B00ED" w14:textId="77777777" w:rsidR="00A309D0" w:rsidRPr="002D2E05" w:rsidRDefault="00245979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45F6" w14:textId="77777777" w:rsidR="00A309D0" w:rsidRPr="002D2E05" w:rsidRDefault="00A309D0" w:rsidP="009A3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и содержание проекта </w:t>
            </w:r>
            <w:r w:rsidR="009A3EB2"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планировки и проекта межевания территории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BBB3E" w14:textId="77777777" w:rsidR="00DA5F2E" w:rsidRPr="002D2E05" w:rsidRDefault="00DA5F2E" w:rsidP="00DA5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   7.1. Проект планировки территории выполнить в соответствии с требованиями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ст. 42 Градостроительного кодекса </w:t>
            </w:r>
            <w:r w:rsidRPr="002D2E0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Российской Федерации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AB214C" w14:textId="77777777" w:rsidR="002D4048" w:rsidRPr="002D2E05" w:rsidRDefault="00DA5F2E" w:rsidP="00DA5F2E">
            <w:pPr>
              <w:tabs>
                <w:tab w:val="left" w:pos="410"/>
                <w:tab w:val="left" w:pos="884"/>
                <w:tab w:val="left" w:pos="3969"/>
              </w:tabs>
              <w:spacing w:after="0" w:line="240" w:lineRule="auto"/>
              <w:ind w:left="127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7.2. Проект межевания территории выполнить в соответствии с требованиями</w:t>
            </w:r>
            <w:r w:rsidR="002D2E0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ст. 43 Градостроительного кодекса </w:t>
            </w:r>
            <w:r w:rsidRPr="002D2E0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Российской Федерации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4048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демонстрационных материалов к общественным обсуждениям или публичным слушаниям в следующем виде: в электронном виде-JPEG и Adobe Acrobat и в печатном виде на твердой основе в </w:t>
            </w:r>
            <w:r w:rsidR="00435ACA" w:rsidRPr="002D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4048" w:rsidRPr="002D2E05">
              <w:rPr>
                <w:rFonts w:ascii="Times New Roman" w:hAnsi="Times New Roman" w:cs="Times New Roman"/>
                <w:sz w:val="24"/>
                <w:szCs w:val="24"/>
              </w:rPr>
              <w:t>-х экземплярах - план межевания и экспликация формируемых участков.</w:t>
            </w:r>
          </w:p>
        </w:tc>
      </w:tr>
      <w:tr w:rsidR="002D2E05" w:rsidRPr="002D2E05" w14:paraId="3104F406" w14:textId="77777777" w:rsidTr="00A309D0">
        <w:trPr>
          <w:trHeight w:val="404"/>
        </w:trPr>
        <w:tc>
          <w:tcPr>
            <w:tcW w:w="10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1396E" w14:textId="77777777" w:rsidR="00A309D0" w:rsidRPr="002D2E05" w:rsidRDefault="00A309D0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подготовки и выполнения материалов</w:t>
            </w:r>
          </w:p>
        </w:tc>
      </w:tr>
      <w:tr w:rsidR="002D2E05" w:rsidRPr="002D2E05" w14:paraId="0691FA9A" w14:textId="77777777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125376" w14:textId="77777777" w:rsidR="00A309D0" w:rsidRPr="002D2E05" w:rsidRDefault="00245979" w:rsidP="00245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18A212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этапы разработки проекта планировки и проекта межевания территории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E5BF6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Этап 1. Сбор и анализ исходных данных. </w:t>
            </w:r>
          </w:p>
          <w:p w14:paraId="45EADAE3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Этап 2. Анализ существующего состояния и использования территории. </w:t>
            </w:r>
          </w:p>
          <w:p w14:paraId="5DDC0D3B" w14:textId="77777777" w:rsidR="00A309D0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Этап 3. Разработка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проекта </w:t>
            </w:r>
            <w:r w:rsidR="009A3EB2"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планировки и проекта межевания территории</w:t>
            </w: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DF4774F" w14:textId="77777777" w:rsidR="002163A1" w:rsidRPr="002D2E05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Этап 4. </w:t>
            </w:r>
            <w:r w:rsidR="002163A1" w:rsidRPr="002D2E05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проекта </w:t>
            </w:r>
            <w:r w:rsidR="009A3EB2" w:rsidRPr="002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планировки и проекта межевания территории</w:t>
            </w:r>
            <w:r w:rsidR="009A3EB2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и корректировка </w:t>
            </w:r>
            <w:r w:rsidR="002163A1" w:rsidRPr="002D2E05">
              <w:rPr>
                <w:rFonts w:ascii="Times New Roman" w:hAnsi="Times New Roman" w:cs="Times New Roman"/>
                <w:sz w:val="24"/>
                <w:szCs w:val="24"/>
              </w:rPr>
              <w:t>материалов по замечаниям (в том числе по результатам рассмотрения проекта на публичных слушаниях).</w:t>
            </w:r>
          </w:p>
        </w:tc>
      </w:tr>
      <w:tr w:rsidR="002D2E05" w:rsidRPr="002D2E05" w14:paraId="597007C4" w14:textId="77777777" w:rsidTr="00245979">
        <w:trPr>
          <w:trHeight w:val="2821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47A4D0" w14:textId="77777777" w:rsidR="00A309D0" w:rsidRPr="002D2E05" w:rsidRDefault="00245979" w:rsidP="00245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8A8240" w14:textId="77777777" w:rsidR="00A309D0" w:rsidRPr="002D2E05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представления материалов документации по планировке территории, требования к оформлению комплектации и передача материалов документации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39E0E" w14:textId="77777777" w:rsidR="00DF5BB1" w:rsidRPr="002D2E05" w:rsidRDefault="00DF5BB1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1. Текстовые материалы документации по планировке территории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планировке территории, проект 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>межеванию территории)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предоставляются Исполнителем на бумажном носителе </w:t>
            </w:r>
            <w:r w:rsidR="005F3D85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в брошюрованном виде на листах формата А4 в количестве 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-х экземпляров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и в электронном виде в формате</w:t>
            </w:r>
            <w:r w:rsidR="00783ADB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83ADB"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783ADB" w:rsidRPr="002D2E05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D07C83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docx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» с возможностью </w:t>
            </w:r>
            <w:r w:rsidR="005F3D85" w:rsidRPr="002D2E05">
              <w:rPr>
                <w:rFonts w:ascii="Times New Roman" w:hAnsi="Times New Roman" w:cs="Times New Roman"/>
                <w:sz w:val="24"/>
                <w:szCs w:val="24"/>
              </w:rPr>
              <w:t>копирования текста документа. Листы всех  экземплярах документации должны быть пронумерованы, сброшюрованы, прошиты и заве</w:t>
            </w:r>
            <w:r w:rsidR="00630895" w:rsidRPr="002D2E05">
              <w:rPr>
                <w:rFonts w:ascii="Times New Roman" w:hAnsi="Times New Roman" w:cs="Times New Roman"/>
                <w:sz w:val="24"/>
                <w:szCs w:val="24"/>
              </w:rPr>
              <w:t>рены печатью и подписью разработ</w:t>
            </w:r>
            <w:r w:rsidR="005F3D85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чика </w:t>
            </w:r>
            <w:r w:rsidR="00630895" w:rsidRPr="002D2E05">
              <w:rPr>
                <w:rFonts w:ascii="Times New Roman" w:hAnsi="Times New Roman" w:cs="Times New Roman"/>
                <w:sz w:val="24"/>
                <w:szCs w:val="24"/>
              </w:rPr>
              <w:t>на обороте последнего листа на месте прошивки.</w:t>
            </w:r>
          </w:p>
          <w:p w14:paraId="0DC33989" w14:textId="77777777" w:rsidR="00A309D0" w:rsidRPr="002D2E05" w:rsidRDefault="00DF5BB1" w:rsidP="00E70A96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>. Графические материалы документации по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планировке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(межеванию территории) 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предоставляются Исполнителем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="00630895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кратном от </w:t>
            </w:r>
            <w:r w:rsidR="00D75860" w:rsidRPr="002D2E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23A3" w:rsidRPr="002D2E05">
              <w:rPr>
                <w:rFonts w:ascii="Times New Roman" w:hAnsi="Times New Roman" w:cs="Times New Roman"/>
                <w:sz w:val="24"/>
                <w:szCs w:val="24"/>
              </w:rPr>
              <w:t>3 до нестандартного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 w:rsidR="00E70A96" w:rsidRPr="002D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-х экземпляров </w:t>
            </w: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>в электро</w:t>
            </w:r>
            <w:r w:rsidR="00BF63E7" w:rsidRPr="002D2E05">
              <w:rPr>
                <w:rFonts w:ascii="Times New Roman" w:hAnsi="Times New Roman" w:cs="Times New Roman"/>
                <w:sz w:val="24"/>
                <w:szCs w:val="24"/>
              </w:rPr>
              <w:t>нном виде в системе координат МСК-76 в формате «</w:t>
            </w:r>
            <w:r w:rsidR="00ED2C02"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>» для размещения в системе ИСОГД и в формате «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shp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07C83" w:rsidRPr="002D2E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mif</w:t>
            </w:r>
            <w:r w:rsidR="00D24D25" w:rsidRPr="002D2E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309D0" w:rsidRPr="002D2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82E3F6" w14:textId="77777777" w:rsidR="00E70A96" w:rsidRPr="002D2E05" w:rsidRDefault="00E70A96" w:rsidP="00E70A96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05">
              <w:rPr>
                <w:rFonts w:ascii="Times New Roman" w:hAnsi="Times New Roman" w:cs="Times New Roman"/>
                <w:sz w:val="24"/>
                <w:szCs w:val="24"/>
              </w:rPr>
              <w:t>Все материалы должны быть сверстаны в тома Основная (утверждаемая) часть и материалы по обоснованию.</w:t>
            </w:r>
          </w:p>
        </w:tc>
      </w:tr>
    </w:tbl>
    <w:p w14:paraId="39E6DB45" w14:textId="77777777" w:rsidR="006D4582" w:rsidRPr="002D2E05" w:rsidRDefault="006D4582" w:rsidP="000A7D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76C393" w14:textId="77777777" w:rsidR="00851A28" w:rsidRPr="002D2E05" w:rsidRDefault="00851A28" w:rsidP="000A7D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51A28" w:rsidRPr="002D2E05" w:rsidSect="006D458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C5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FE0BCA"/>
    <w:multiLevelType w:val="hybridMultilevel"/>
    <w:tmpl w:val="E31A07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266B1"/>
    <w:multiLevelType w:val="hybridMultilevel"/>
    <w:tmpl w:val="CDD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E78D7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4" w15:restartNumberingAfterBreak="0">
    <w:nsid w:val="1B3155B4"/>
    <w:multiLevelType w:val="hybridMultilevel"/>
    <w:tmpl w:val="8594E0D8"/>
    <w:lvl w:ilvl="0" w:tplc="DC22AF1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5" w15:restartNumberingAfterBreak="0">
    <w:nsid w:val="24190A6F"/>
    <w:multiLevelType w:val="hybridMultilevel"/>
    <w:tmpl w:val="83F27BD2"/>
    <w:lvl w:ilvl="0" w:tplc="ECF884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4224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834375"/>
    <w:multiLevelType w:val="hybridMultilevel"/>
    <w:tmpl w:val="E28A43E8"/>
    <w:lvl w:ilvl="0" w:tplc="6EFAF814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8" w15:restartNumberingAfterBreak="0">
    <w:nsid w:val="2FEE6E8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E5A71"/>
    <w:multiLevelType w:val="multilevel"/>
    <w:tmpl w:val="E31A0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1E46FA"/>
    <w:multiLevelType w:val="hybridMultilevel"/>
    <w:tmpl w:val="87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2779F"/>
    <w:multiLevelType w:val="hybridMultilevel"/>
    <w:tmpl w:val="7D3277CA"/>
    <w:lvl w:ilvl="0" w:tplc="6C321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A15B66"/>
    <w:multiLevelType w:val="hybridMultilevel"/>
    <w:tmpl w:val="AD623F64"/>
    <w:lvl w:ilvl="0" w:tplc="07E40E02">
      <w:start w:val="1"/>
      <w:numFmt w:val="decimal"/>
      <w:lvlText w:val="11.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 w15:restartNumberingAfterBreak="0">
    <w:nsid w:val="562F0A88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F2420FA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DA39A2"/>
    <w:multiLevelType w:val="hybridMultilevel"/>
    <w:tmpl w:val="A72CC688"/>
    <w:lvl w:ilvl="0" w:tplc="FBDAA6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7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801"/>
    <w:rsid w:val="00000DA0"/>
    <w:rsid w:val="00002249"/>
    <w:rsid w:val="000023A3"/>
    <w:rsid w:val="0004791C"/>
    <w:rsid w:val="000847CE"/>
    <w:rsid w:val="00086077"/>
    <w:rsid w:val="000A1889"/>
    <w:rsid w:val="000A190D"/>
    <w:rsid w:val="000A2170"/>
    <w:rsid w:val="000A365B"/>
    <w:rsid w:val="000A614E"/>
    <w:rsid w:val="000A7D24"/>
    <w:rsid w:val="000D6478"/>
    <w:rsid w:val="001001FB"/>
    <w:rsid w:val="00100B50"/>
    <w:rsid w:val="00115BD4"/>
    <w:rsid w:val="001256F4"/>
    <w:rsid w:val="00140E79"/>
    <w:rsid w:val="00157038"/>
    <w:rsid w:val="00192037"/>
    <w:rsid w:val="001C4DD8"/>
    <w:rsid w:val="001E0B11"/>
    <w:rsid w:val="001F5213"/>
    <w:rsid w:val="002120A2"/>
    <w:rsid w:val="002163A1"/>
    <w:rsid w:val="00245979"/>
    <w:rsid w:val="002814E9"/>
    <w:rsid w:val="00283708"/>
    <w:rsid w:val="002912D5"/>
    <w:rsid w:val="002C3A21"/>
    <w:rsid w:val="002D2E05"/>
    <w:rsid w:val="002D3203"/>
    <w:rsid w:val="002D4048"/>
    <w:rsid w:val="002E5720"/>
    <w:rsid w:val="00301D1E"/>
    <w:rsid w:val="00335220"/>
    <w:rsid w:val="00342308"/>
    <w:rsid w:val="003457A3"/>
    <w:rsid w:val="00350875"/>
    <w:rsid w:val="00351023"/>
    <w:rsid w:val="00362801"/>
    <w:rsid w:val="00362F2E"/>
    <w:rsid w:val="003A1775"/>
    <w:rsid w:val="003F0B62"/>
    <w:rsid w:val="004020F2"/>
    <w:rsid w:val="00405500"/>
    <w:rsid w:val="0043047F"/>
    <w:rsid w:val="00435ACA"/>
    <w:rsid w:val="004725BD"/>
    <w:rsid w:val="004B0F5A"/>
    <w:rsid w:val="004B6360"/>
    <w:rsid w:val="004D143F"/>
    <w:rsid w:val="004D239E"/>
    <w:rsid w:val="004E3BBB"/>
    <w:rsid w:val="00500BA2"/>
    <w:rsid w:val="00503D5C"/>
    <w:rsid w:val="00517D5E"/>
    <w:rsid w:val="005240B5"/>
    <w:rsid w:val="00545792"/>
    <w:rsid w:val="00545C64"/>
    <w:rsid w:val="00550575"/>
    <w:rsid w:val="00551009"/>
    <w:rsid w:val="005775CA"/>
    <w:rsid w:val="00580341"/>
    <w:rsid w:val="0058274B"/>
    <w:rsid w:val="0058560E"/>
    <w:rsid w:val="005B5BC2"/>
    <w:rsid w:val="005F3D85"/>
    <w:rsid w:val="006102B9"/>
    <w:rsid w:val="00614D42"/>
    <w:rsid w:val="00630895"/>
    <w:rsid w:val="00656394"/>
    <w:rsid w:val="00660368"/>
    <w:rsid w:val="006677CB"/>
    <w:rsid w:val="006771FA"/>
    <w:rsid w:val="00694A8F"/>
    <w:rsid w:val="006B7145"/>
    <w:rsid w:val="006D3B59"/>
    <w:rsid w:val="006D4582"/>
    <w:rsid w:val="00705986"/>
    <w:rsid w:val="00710420"/>
    <w:rsid w:val="00713617"/>
    <w:rsid w:val="00721E45"/>
    <w:rsid w:val="007326AF"/>
    <w:rsid w:val="00735094"/>
    <w:rsid w:val="007644D4"/>
    <w:rsid w:val="00765E70"/>
    <w:rsid w:val="00783ADB"/>
    <w:rsid w:val="007A504A"/>
    <w:rsid w:val="007B0DDA"/>
    <w:rsid w:val="007C3311"/>
    <w:rsid w:val="007D3D4B"/>
    <w:rsid w:val="008368B4"/>
    <w:rsid w:val="00851A28"/>
    <w:rsid w:val="00866658"/>
    <w:rsid w:val="00871368"/>
    <w:rsid w:val="008B1C8D"/>
    <w:rsid w:val="008C3C9E"/>
    <w:rsid w:val="008C3E3B"/>
    <w:rsid w:val="00901D42"/>
    <w:rsid w:val="00910020"/>
    <w:rsid w:val="009133E9"/>
    <w:rsid w:val="00920A46"/>
    <w:rsid w:val="00922A7C"/>
    <w:rsid w:val="009378B7"/>
    <w:rsid w:val="00961846"/>
    <w:rsid w:val="00995771"/>
    <w:rsid w:val="009A3EB2"/>
    <w:rsid w:val="009A6D3C"/>
    <w:rsid w:val="009B2F5E"/>
    <w:rsid w:val="009F29FB"/>
    <w:rsid w:val="00A257B2"/>
    <w:rsid w:val="00A309D0"/>
    <w:rsid w:val="00A50D78"/>
    <w:rsid w:val="00A52D51"/>
    <w:rsid w:val="00A63013"/>
    <w:rsid w:val="00A670D8"/>
    <w:rsid w:val="00AE55D7"/>
    <w:rsid w:val="00AE760F"/>
    <w:rsid w:val="00AF2CEA"/>
    <w:rsid w:val="00B211F9"/>
    <w:rsid w:val="00B23287"/>
    <w:rsid w:val="00B54F74"/>
    <w:rsid w:val="00B63C7F"/>
    <w:rsid w:val="00B655E0"/>
    <w:rsid w:val="00B76C8F"/>
    <w:rsid w:val="00B875C7"/>
    <w:rsid w:val="00B942CD"/>
    <w:rsid w:val="00BA0AE4"/>
    <w:rsid w:val="00BD59F3"/>
    <w:rsid w:val="00BE1581"/>
    <w:rsid w:val="00BF356C"/>
    <w:rsid w:val="00BF63E7"/>
    <w:rsid w:val="00C10D28"/>
    <w:rsid w:val="00C2552D"/>
    <w:rsid w:val="00C36BE2"/>
    <w:rsid w:val="00C37C66"/>
    <w:rsid w:val="00C46645"/>
    <w:rsid w:val="00C46B10"/>
    <w:rsid w:val="00C61AB5"/>
    <w:rsid w:val="00C767C8"/>
    <w:rsid w:val="00C85E69"/>
    <w:rsid w:val="00C96D9C"/>
    <w:rsid w:val="00CA60FC"/>
    <w:rsid w:val="00CE5C31"/>
    <w:rsid w:val="00CF0631"/>
    <w:rsid w:val="00D04D65"/>
    <w:rsid w:val="00D07C83"/>
    <w:rsid w:val="00D07C9E"/>
    <w:rsid w:val="00D17896"/>
    <w:rsid w:val="00D17C2C"/>
    <w:rsid w:val="00D22EAF"/>
    <w:rsid w:val="00D24D25"/>
    <w:rsid w:val="00D709E1"/>
    <w:rsid w:val="00D75860"/>
    <w:rsid w:val="00D872E2"/>
    <w:rsid w:val="00DA5F2E"/>
    <w:rsid w:val="00DE3076"/>
    <w:rsid w:val="00DE6154"/>
    <w:rsid w:val="00DF4205"/>
    <w:rsid w:val="00DF5BB1"/>
    <w:rsid w:val="00E12333"/>
    <w:rsid w:val="00E248EF"/>
    <w:rsid w:val="00E329B8"/>
    <w:rsid w:val="00E43E01"/>
    <w:rsid w:val="00E4486C"/>
    <w:rsid w:val="00E47B92"/>
    <w:rsid w:val="00E7011D"/>
    <w:rsid w:val="00E70A96"/>
    <w:rsid w:val="00EB0FBA"/>
    <w:rsid w:val="00EB6C83"/>
    <w:rsid w:val="00EB76B1"/>
    <w:rsid w:val="00ED2C02"/>
    <w:rsid w:val="00EE47F0"/>
    <w:rsid w:val="00F15F0B"/>
    <w:rsid w:val="00F361CD"/>
    <w:rsid w:val="00F540C5"/>
    <w:rsid w:val="00F546F1"/>
    <w:rsid w:val="00F75E7F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9511"/>
  <w15:docId w15:val="{3D2C61B3-7823-4AC7-B17B-CEEBF017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038"/>
  </w:style>
  <w:style w:type="paragraph" w:styleId="2">
    <w:name w:val="heading 2"/>
    <w:basedOn w:val="a"/>
    <w:next w:val="a"/>
    <w:link w:val="20"/>
    <w:qFormat/>
    <w:rsid w:val="001E0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0B1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6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E0B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0B1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table" w:styleId="a6">
    <w:name w:val="Table Grid"/>
    <w:basedOn w:val="a1"/>
    <w:uiPriority w:val="59"/>
    <w:rsid w:val="006D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550575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7">
    <w:name w:val="Title"/>
    <w:basedOn w:val="a"/>
    <w:next w:val="a"/>
    <w:link w:val="a8"/>
    <w:rsid w:val="00550575"/>
    <w:pPr>
      <w:keepNext/>
      <w:suppressAutoHyphens/>
      <w:autoSpaceDN w:val="0"/>
      <w:spacing w:before="238" w:after="119" w:line="240" w:lineRule="auto"/>
      <w:jc w:val="center"/>
      <w:textAlignment w:val="baseline"/>
    </w:pPr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character" w:customStyle="1" w:styleId="a8">
    <w:name w:val="Заголовок Знак"/>
    <w:basedOn w:val="a0"/>
    <w:link w:val="a7"/>
    <w:rsid w:val="00550575"/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paragraph" w:customStyle="1" w:styleId="a9">
    <w:name w:val="Содержимое таблицы"/>
    <w:basedOn w:val="a"/>
    <w:qFormat/>
    <w:rsid w:val="000A7D24"/>
    <w:pPr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character" w:customStyle="1" w:styleId="infowindow-id">
    <w:name w:val="infowindow-id"/>
    <w:basedOn w:val="a0"/>
    <w:rsid w:val="00C96D9C"/>
  </w:style>
  <w:style w:type="paragraph" w:styleId="aa">
    <w:name w:val="Body Text"/>
    <w:basedOn w:val="a"/>
    <w:link w:val="ab"/>
    <w:rsid w:val="00851A2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851A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utton-search">
    <w:name w:val="button-search"/>
    <w:basedOn w:val="a0"/>
    <w:rsid w:val="00E44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2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87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41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17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2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7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1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498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47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621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3763</TotalTime>
  <Pages>1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Markova</cp:lastModifiedBy>
  <cp:revision>160</cp:revision>
  <cp:lastPrinted>2018-03-15T08:51:00Z</cp:lastPrinted>
  <dcterms:created xsi:type="dcterms:W3CDTF">2020-07-15T07:49:00Z</dcterms:created>
  <dcterms:modified xsi:type="dcterms:W3CDTF">2023-07-16T06:35:00Z</dcterms:modified>
</cp:coreProperties>
</file>